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 xml:space="preserve">, </w:t>
      </w:r>
      <w:proofErr w:type="spellStart"/>
      <w:r w:rsidR="00AA00E1" w:rsidRPr="0097402A">
        <w:rPr>
          <w:rFonts w:ascii="Tahoma" w:hAnsi="Tahoma" w:cs="Tahoma"/>
        </w:rPr>
        <w:t>nº</w:t>
      </w:r>
      <w:proofErr w:type="spellEnd"/>
      <w:r w:rsidR="00AA00E1" w:rsidRPr="0097402A">
        <w:rPr>
          <w:rFonts w:ascii="Tahoma" w:hAnsi="Tahoma" w:cs="Tahoma"/>
        </w:rPr>
        <w:t xml:space="preserve">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De acuerdo con el artículo 9.4 b), de la Ley 2/2015, de 2 de abril, de la Generalitat, de Transparencia, Buen Gobierno y Participación Ciudadana de la </w:t>
      </w:r>
      <w:proofErr w:type="spellStart"/>
      <w:r w:rsidRPr="0097402A">
        <w:rPr>
          <w:rFonts w:ascii="Tahoma" w:hAnsi="Tahoma" w:cs="Tahoma"/>
          <w:b w:val="0"/>
          <w:sz w:val="22"/>
          <w:szCs w:val="22"/>
          <w:lang w:val="es-ES"/>
        </w:rPr>
        <w:t>Comunitat</w:t>
      </w:r>
      <w:proofErr w:type="spellEnd"/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2017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E57029">
        <w:rPr>
          <w:rFonts w:ascii="Tahoma" w:hAnsi="Tahoma" w:cs="Tahoma"/>
          <w:b w:val="0"/>
          <w:sz w:val="22"/>
          <w:szCs w:val="22"/>
          <w:lang w:val="es-ES"/>
        </w:rPr>
        <w:t>octubr</w:t>
      </w:r>
      <w:bookmarkStart w:id="0" w:name="_GoBack"/>
      <w:bookmarkEnd w:id="0"/>
      <w:r w:rsidR="00317DFC">
        <w:rPr>
          <w:rFonts w:ascii="Tahoma" w:hAnsi="Tahoma" w:cs="Tahoma"/>
          <w:b w:val="0"/>
          <w:sz w:val="22"/>
          <w:szCs w:val="22"/>
          <w:lang w:val="es-ES"/>
        </w:rPr>
        <w:t>e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0455D8">
        <w:rPr>
          <w:rFonts w:ascii="Tahoma" w:hAnsi="Tahoma" w:cs="Tahoma"/>
          <w:b w:val="0"/>
          <w:sz w:val="22"/>
          <w:szCs w:val="22"/>
          <w:lang w:val="es-ES"/>
        </w:rPr>
        <w:t>.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317DFC">
        <w:rPr>
          <w:rFonts w:ascii="Tahoma" w:hAnsi="Tahoma" w:cs="Tahoma"/>
        </w:rPr>
        <w:t xml:space="preserve">2 de </w:t>
      </w:r>
      <w:r w:rsidR="00E57029">
        <w:rPr>
          <w:rFonts w:ascii="Tahoma" w:hAnsi="Tahoma" w:cs="Tahoma"/>
        </w:rPr>
        <w:t>noviembre</w:t>
      </w:r>
      <w:r w:rsidR="00317DFC">
        <w:rPr>
          <w:rFonts w:ascii="Tahoma" w:hAnsi="Tahoma" w:cs="Tahoma"/>
        </w:rPr>
        <w:t xml:space="preserve"> de</w:t>
      </w:r>
      <w:r w:rsidR="002761A2">
        <w:rPr>
          <w:rFonts w:ascii="Tahoma" w:hAnsi="Tahoma" w:cs="Tahoma"/>
        </w:rPr>
        <w:t xml:space="preserve">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CE6" w:rsidRDefault="001F6CE6" w:rsidP="00AA00E1">
      <w:pPr>
        <w:spacing w:after="0" w:line="240" w:lineRule="auto"/>
      </w:pPr>
      <w:r>
        <w:separator/>
      </w:r>
    </w:p>
  </w:endnote>
  <w:endnote w:type="continuationSeparator" w:id="0">
    <w:p w:rsidR="001F6CE6" w:rsidRDefault="001F6CE6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7029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CE6" w:rsidRDefault="001F6CE6" w:rsidP="00AA00E1">
      <w:pPr>
        <w:spacing w:after="0" w:line="240" w:lineRule="auto"/>
      </w:pPr>
      <w:r>
        <w:separator/>
      </w:r>
    </w:p>
  </w:footnote>
  <w:footnote w:type="continuationSeparator" w:id="0">
    <w:p w:rsidR="001F6CE6" w:rsidRDefault="001F6CE6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455D8"/>
    <w:rsid w:val="001008CE"/>
    <w:rsid w:val="001719E3"/>
    <w:rsid w:val="001E2E19"/>
    <w:rsid w:val="001F6CE6"/>
    <w:rsid w:val="00245710"/>
    <w:rsid w:val="00261BAF"/>
    <w:rsid w:val="002761A2"/>
    <w:rsid w:val="00276E5B"/>
    <w:rsid w:val="002B6EE6"/>
    <w:rsid w:val="00301BA4"/>
    <w:rsid w:val="00317DFC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475E5"/>
    <w:rsid w:val="00D47CD1"/>
    <w:rsid w:val="00D93DF8"/>
    <w:rsid w:val="00D97BB9"/>
    <w:rsid w:val="00E238A4"/>
    <w:rsid w:val="00E57029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46B09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D1FA-9078-49E9-A317-FFEEFDB3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25</cp:revision>
  <cp:lastPrinted>2017-11-02T09:01:00Z</cp:lastPrinted>
  <dcterms:created xsi:type="dcterms:W3CDTF">2015-12-10T09:31:00Z</dcterms:created>
  <dcterms:modified xsi:type="dcterms:W3CDTF">2017-11-02T09:01:00Z</dcterms:modified>
</cp:coreProperties>
</file>